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32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0a3fc90586321d8f4649c72e48dbcf9c888208f"/>
    <w:p>
      <w:pPr>
        <w:pStyle w:val="Heading3"/>
      </w:pPr>
      <w:r>
        <w:t xml:space="preserve">Неожиданные факты о старой московской усадьбе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drawing>
          <wp:inline>
            <wp:extent cx="5334000" cy="5360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1c6/o.loban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0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Ольга Лобанова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-"Шагай!" - поманила меня лесная тропинка.</w:t>
      </w:r>
    </w:p>
    <w:p>
      <w:pPr>
        <w:pStyle w:val="BodyText"/>
      </w:pPr>
      <w:r>
        <w:t xml:space="preserve">Не раздумывая долго, я повиновалась.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знакома с музеем-заповедником "Царицыно" с первых дней жизни. Это прекрасный дворцово-парковый ансамбль, поражающий своим великолепием!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01c/foto-_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Хотите побольше узнать об истории и архитектуре парка, не тратя много сил на длительные переходы? Тогда можно прокатиться на небольшом автобусе по лесным дорожкам вокруг величественных зданий под шелест листьев и успокаивающий голос экскурсовода.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Хотите на некоторое время почувствовать себя великой императрицей и оценить здание изнури? Вы можете посетить Большой и Малый дворцы, Хлебный дом, Оперный дом, в которых находятся как постоянные экспозиции, так и временные выставки. Ещё на территории парка есть оранжереи с необыкновенной красоты растениями, привезёнными туда из различных уголков земного шара. Вы бы с удовольствием сходили на концерт классической музыки? А, может быть, вам больше по душе джаз? В многочисленных залах дворцов часто проходят концерты в разных музыкальных стилях. Если спускаться к пруду, можно увидеть огромный фонтан, а подойдя ближе, услышать спокойную и расслабляющую музыку, погружающую нас в свои мысли. Ночь. Фонтан светится различными цветами и будто танцует под мелодию. А вы хотите научиться танцевать? Летом на танцевальной площадке проводятся обучающие мастер-классы для детей и взрослых в различных стилях. Также здесь проходят уроки английского языка, занятия йогой. В парке можно весело проводить время в любой сезон. Зимой любители скорости и острых ощущений катаются здесь с гор на сноубордах, лыжах, ватрушках.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дворцово-парковый ансамбль - это изысканное и живописное место. Но в течение своей многовековой истории он переживал разные времена...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7a0/foto-_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Впервые эта местность под названием Чёрная грязь упоминается в XVI веке как вотчина сестры Бориса Годунова царицы Ирины. По приказу Екатерины II в 1776 году на этом месте началось строительство подмосковной резиденции под руководством архитектора Василия Баженова.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окончанию строительства дворец не пришёлся по душе императрице. Трудно понять истинную причину монаршего недовольства. Но по одной из версий Баженов принадлежал к масонам и имел тайные контакты с цесаревичем Павлом Петровичем. Его масонство определённо нашло отражение в царицынских постройках. Если внимательно присмотреться к зданиям, можно найти множество витиеватых каменных узоров. Чем не архитектурный справочник масонской символики?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c8/foto-_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парка в XVIII веке был построен храм иконы Божьей Матери "Живоносный источник", который сохранился до нашего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Советской власти в одной из дворцовых построек - Хлебном доме - находилось общежитие, в здании храма была оборудована трансформаторная подстанция.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сейчас в отдаленном месте на краю парка есть курганы вятичей. В 1995 году современные язычники установили здесь идолов трём славянским богам: Ладе, Велесу и Даждьбогу.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Удивительное и необыкновенно красивое место, с которым связано множество великих людей и событий русской истории. Место, где любой кирпичик или узор может нести в себе важную информацию. Место, где можно отдохнуть от шумного города и погрузиться в тишину 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Вот что такое музей-заповедник "Царицыно".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338/foto-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http://centrprof.dtoiv.mos.ru/projects/pen-test/detail/5736403.html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5736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5736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2025-02-21T12:34:35Z</dcterms:created>
  <dcterms:modified xsi:type="dcterms:W3CDTF">2025-02-21T12:34:35Z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