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книга-практикум-пиши-еще-карен-бенк"/>
    <w:p>
      <w:pPr>
        <w:pStyle w:val="Heading3"/>
      </w:pPr>
      <w:r>
        <w:t xml:space="preserve">Книга-практикум «Пиши еще!» Карен Бенк</w:t>
      </w:r>
    </w:p>
    <w:p>
      <w:pPr>
        <w:pStyle w:val="FirstParagraph"/>
      </w:pPr>
      <w:r>
        <w:t xml:space="preserve">26.07.2017</w:t>
      </w:r>
    </w:p>
    <w:p>
      <w:pPr>
        <w:pStyle w:val="BodyText"/>
      </w:pPr>
      <w:r>
        <w:drawing>
          <wp:inline>
            <wp:extent cx="5334000" cy="297433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entrprof.dtoiv.mos.ru/www/upload/medialibrary/e3c/y84ft7c1nds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74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Воображение писателя жаждет слов, не так ли?</w:t>
      </w:r>
      <w:r>
        <w:br/>
      </w:r>
      <w:r>
        <w:br/>
      </w:r>
      <w:r>
        <w:t xml:space="preserve">Многие сталкиваются с проблемой угасания созидательных ресурсов. Возникает вопрос: «как написать текст, когда не пишется?»</w:t>
      </w:r>
      <w:r>
        <w:br/>
      </w:r>
      <w:r>
        <w:br/>
      </w:r>
      <w:r>
        <w:t xml:space="preserve">Справиться с творческим кризисом поможет книга-практикум «Пиши еще!» Карен Бенке. Поэтесса, преподаватель письма предлагает своим читателям пикировать взглядом по строчкам, облетая буквы, в поисках свежих мыслей.</w:t>
      </w:r>
      <w:r>
        <w:br/>
      </w:r>
      <w:r>
        <w:br/>
      </w:r>
      <w:r>
        <w:t xml:space="preserve">Вы найдете различные творческие приемы и от краткой теоретической части сможете сразу приступить к практике – в книге много пустых страниц для Вашего воображения!</w:t>
      </w:r>
      <w:r>
        <w:br/>
      </w:r>
      <w:r>
        <w:br/>
      </w:r>
      <w:r>
        <w:t xml:space="preserve">Она будет полезна для начинающих авторов, которые имеют смелость быть непосредственными и готовы учиться писать разными способами, и для опытных писателей, жаждущих поддерживать огонек вдохновения.</w:t>
      </w:r>
      <w:r>
        <w:br/>
      </w:r>
      <w:r>
        <w:br/>
      </w:r>
      <w:r>
        <w:t xml:space="preserve">Скачать можно здесь: http://www.rulit.me/books/pishi-eshchyo-rukovodstvo-dlya-nachinayushchego-pisatelya-read-442538-1.html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http://centrprof.dtoiv.mos.ru/projects/special-correspondent/detail/6558291.html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ГБУ города Москвы «Городской центр профессионального и карьерного развития»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entrprof.dtoiv.mos.ru" TargetMode="External" /><Relationship Type="http://schemas.openxmlformats.org/officeDocument/2006/relationships/hyperlink" Id="rId23" Target="http://centrprof.dtoiv.mos.ru/projects/special-correspondent/detail/655829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entrprof.dtoiv.mos.ru" TargetMode="External" /><Relationship Type="http://schemas.openxmlformats.org/officeDocument/2006/relationships/hyperlink" Id="rId23" Target="http://centrprof.dtoiv.mos.ru/projects/special-correspondent/detail/655829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2024-08-23T10:07:23Z</dcterms:created>
  <dcterms:modified xsi:type="dcterms:W3CDTF">2024-08-23T10:07:23Z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